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79A9" w:rsidRDefault="00E61317">
      <w:pPr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Mental Health Issues in the School Setting</w:t>
      </w:r>
    </w:p>
    <w:p w14:paraId="00000002" w14:textId="77777777" w:rsidR="00DA79A9" w:rsidRDefault="00E61317">
      <w:pPr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Resources </w:t>
      </w:r>
    </w:p>
    <w:p w14:paraId="00000003" w14:textId="77777777" w:rsidR="00DA79A9" w:rsidRDefault="00DA79A9">
      <w:pPr>
        <w:jc w:val="center"/>
        <w:rPr>
          <w:rFonts w:ascii="Merriweather" w:eastAsia="Merriweather" w:hAnsi="Merriweather" w:cs="Merriweather"/>
        </w:rPr>
      </w:pPr>
    </w:p>
    <w:p w14:paraId="00000004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Story of Mark</w:t>
      </w:r>
    </w:p>
    <w:p w14:paraId="00000005" w14:textId="77777777" w:rsidR="00DA79A9" w:rsidRDefault="00E61317">
      <w:pPr>
        <w:rPr>
          <w:rFonts w:ascii="Merriweather" w:eastAsia="Merriweather" w:hAnsi="Merriweather" w:cs="Merriweather"/>
        </w:rPr>
      </w:pPr>
      <w:hyperlink r:id="rId5">
        <w:r>
          <w:rPr>
            <w:rFonts w:ascii="Merriweather" w:eastAsia="Merriweather" w:hAnsi="Merriweather" w:cs="Merriweather"/>
            <w:color w:val="1155CC"/>
            <w:u w:val="single"/>
          </w:rPr>
          <w:t>https://www.latimes.com/archives/la-xpm-1999-feb-07-mn-5664-story.html</w:t>
        </w:r>
      </w:hyperlink>
    </w:p>
    <w:p w14:paraId="00000006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07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Adverse Childhood Experiences</w:t>
      </w:r>
    </w:p>
    <w:p w14:paraId="00000008" w14:textId="77777777" w:rsidR="00DA79A9" w:rsidRDefault="00E61317">
      <w:pPr>
        <w:rPr>
          <w:rFonts w:ascii="Merriweather" w:eastAsia="Merriweather" w:hAnsi="Merriweather" w:cs="Merriweather"/>
        </w:rPr>
      </w:pPr>
      <w:hyperlink r:id="rId6">
        <w:r>
          <w:rPr>
            <w:rFonts w:ascii="Merriweather" w:eastAsia="Merriweather" w:hAnsi="Merriweather" w:cs="Merriweather"/>
            <w:color w:val="1155CC"/>
            <w:u w:val="single"/>
          </w:rPr>
          <w:t>https://www.cdc.gov/violenceprevention/aces/index.html</w:t>
        </w:r>
      </w:hyperlink>
    </w:p>
    <w:p w14:paraId="00000009" w14:textId="77777777" w:rsidR="00DA79A9" w:rsidRDefault="00E61317">
      <w:pPr>
        <w:rPr>
          <w:rFonts w:ascii="Merriweather" w:eastAsia="Merriweather" w:hAnsi="Merriweather" w:cs="Merriweather"/>
        </w:rPr>
      </w:pPr>
      <w:hyperlink r:id="rId7">
        <w:r>
          <w:rPr>
            <w:rFonts w:ascii="Merriweather" w:eastAsia="Merriweather" w:hAnsi="Merriweather" w:cs="Merriweather"/>
            <w:color w:val="1155CC"/>
            <w:u w:val="single"/>
          </w:rPr>
          <w:t>https://thrive.kaiserpermanente.org/care-near-you/northern-california/napasolano/health-resources/adverse-childhood-experiences-</w:t>
        </w:r>
        <w:r>
          <w:rPr>
            <w:rFonts w:ascii="Merriweather" w:eastAsia="Merriweather" w:hAnsi="Merriweather" w:cs="Merriweather"/>
            <w:color w:val="1155CC"/>
            <w:u w:val="single"/>
          </w:rPr>
          <w:t>aces/</w:t>
        </w:r>
      </w:hyperlink>
    </w:p>
    <w:p w14:paraId="0000000A" w14:textId="77777777" w:rsidR="00DA79A9" w:rsidRDefault="00E61317">
      <w:pPr>
        <w:rPr>
          <w:rFonts w:ascii="Merriweather" w:eastAsia="Merriweather" w:hAnsi="Merriweather" w:cs="Merriweather"/>
        </w:rPr>
      </w:pPr>
      <w:hyperlink r:id="rId8">
        <w:r>
          <w:rPr>
            <w:rFonts w:ascii="Merriweather" w:eastAsia="Merriweather" w:hAnsi="Merriweather" w:cs="Merriweather"/>
            <w:color w:val="1155CC"/>
            <w:u w:val="single"/>
          </w:rPr>
          <w:t>https://acestoohigh.com/got-your-ace-score/</w:t>
        </w:r>
      </w:hyperlink>
    </w:p>
    <w:p w14:paraId="0000000B" w14:textId="77777777" w:rsidR="00DA79A9" w:rsidRDefault="00E61317">
      <w:pPr>
        <w:rPr>
          <w:rFonts w:ascii="Merriweather" w:eastAsia="Merriweather" w:hAnsi="Merriweather" w:cs="Merriweather"/>
        </w:rPr>
      </w:pPr>
      <w:hyperlink r:id="rId9">
        <w:r>
          <w:rPr>
            <w:rFonts w:ascii="Merriweather" w:eastAsia="Merriweather" w:hAnsi="Merriweather" w:cs="Merriweather"/>
            <w:color w:val="1155CC"/>
            <w:u w:val="single"/>
          </w:rPr>
          <w:t>https://www.ncsl.org/research/health/adverse-ch</w:t>
        </w:r>
        <w:r>
          <w:rPr>
            <w:rFonts w:ascii="Merriweather" w:eastAsia="Merriweather" w:hAnsi="Merriweather" w:cs="Merriweather"/>
            <w:color w:val="1155CC"/>
            <w:u w:val="single"/>
          </w:rPr>
          <w:t>ildhood-experiences-aces.aspx</w:t>
        </w:r>
      </w:hyperlink>
    </w:p>
    <w:p w14:paraId="0000000C" w14:textId="77777777" w:rsidR="00DA79A9" w:rsidRDefault="00E61317">
      <w:pPr>
        <w:rPr>
          <w:rFonts w:ascii="Merriweather" w:eastAsia="Merriweather" w:hAnsi="Merriweather" w:cs="Merriweather"/>
        </w:rPr>
      </w:pPr>
      <w:hyperlink r:id="rId10">
        <w:r>
          <w:rPr>
            <w:rFonts w:ascii="Merriweather" w:eastAsia="Merriweather" w:hAnsi="Merriweather" w:cs="Merriweather"/>
            <w:color w:val="1155CC"/>
            <w:u w:val="single"/>
          </w:rPr>
          <w:t>https://slideplayer.com/slide/13410272/</w:t>
        </w:r>
      </w:hyperlink>
    </w:p>
    <w:p w14:paraId="0000000D" w14:textId="77777777" w:rsidR="00DA79A9" w:rsidRDefault="00E61317">
      <w:pPr>
        <w:rPr>
          <w:rFonts w:ascii="Merriweather" w:eastAsia="Merriweather" w:hAnsi="Merriweather" w:cs="Merriweather"/>
        </w:rPr>
      </w:pPr>
      <w:hyperlink r:id="rId11">
        <w:r>
          <w:rPr>
            <w:rFonts w:ascii="Merriweather" w:eastAsia="Merriweather" w:hAnsi="Merriweather" w:cs="Merriweather"/>
            <w:color w:val="1155CC"/>
            <w:u w:val="single"/>
          </w:rPr>
          <w:t>https://www.psychologytoday.com/us/blog/love-and-sex-in-the-digital-age/201912/how-adverse-childhood-experiences-affect-you-adult</w:t>
        </w:r>
      </w:hyperlink>
    </w:p>
    <w:p w14:paraId="0000000E" w14:textId="77777777" w:rsidR="00DA79A9" w:rsidRDefault="00E61317">
      <w:pPr>
        <w:rPr>
          <w:rFonts w:ascii="Merriweather" w:eastAsia="Merriweather" w:hAnsi="Merriweather" w:cs="Merriweather"/>
        </w:rPr>
      </w:pPr>
      <w:hyperlink r:id="rId12" w:anchor=":~:text=Trauma%2Dinformed%20care%20could%20be,stressors%20unleashed%20by%20the%20pandemic">
        <w:r>
          <w:rPr>
            <w:rFonts w:ascii="Merriweather" w:eastAsia="Merriweather" w:hAnsi="Merriweather" w:cs="Merriweather"/>
            <w:color w:val="1155CC"/>
            <w:u w:val="single"/>
          </w:rPr>
          <w:t>https://www.ncbi.nlm.nih.gov/pmc/articles/PMC7306718/#:~:text=Trauma%2Dinformed%20care%20could%20be,stressors%20unleashed%20by%20the%20pandemic</w:t>
        </w:r>
      </w:hyperlink>
    </w:p>
    <w:p w14:paraId="0000000F" w14:textId="77777777" w:rsidR="00DA79A9" w:rsidRDefault="00E61317">
      <w:pPr>
        <w:rPr>
          <w:rFonts w:ascii="Merriweather" w:eastAsia="Merriweather" w:hAnsi="Merriweather" w:cs="Merriweather"/>
        </w:rPr>
      </w:pPr>
      <w:hyperlink r:id="rId13">
        <w:r>
          <w:rPr>
            <w:rFonts w:ascii="Merriweather" w:eastAsia="Merriweather" w:hAnsi="Merriweather" w:cs="Merriweather"/>
            <w:color w:val="1155CC"/>
            <w:u w:val="single"/>
          </w:rPr>
          <w:t>https://preventchildabuse.org/resources/adverse-childhood-experiences-robert-anda/</w:t>
        </w:r>
      </w:hyperlink>
    </w:p>
    <w:p w14:paraId="00000010" w14:textId="77777777" w:rsidR="00DA79A9" w:rsidRDefault="00E61317">
      <w:pPr>
        <w:rPr>
          <w:rFonts w:ascii="Merriweather" w:eastAsia="Merriweather" w:hAnsi="Merriweather" w:cs="Merriweather"/>
        </w:rPr>
      </w:pPr>
      <w:hyperlink r:id="rId14">
        <w:r>
          <w:rPr>
            <w:rFonts w:ascii="Merriweather" w:eastAsia="Merriweather" w:hAnsi="Merriweather" w:cs="Merriweather"/>
            <w:color w:val="1155CC"/>
            <w:u w:val="single"/>
          </w:rPr>
          <w:t>https://www.ajpmonline.org/article</w:t>
        </w:r>
        <w:r>
          <w:rPr>
            <w:rFonts w:ascii="Merriweather" w:eastAsia="Merriweather" w:hAnsi="Merriweather" w:cs="Merriweather"/>
            <w:color w:val="1155CC"/>
            <w:u w:val="single"/>
          </w:rPr>
          <w:t>/S0749-3797(98)00017-8/fulltext</w:t>
        </w:r>
      </w:hyperlink>
    </w:p>
    <w:p w14:paraId="00000011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12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Common mental health disorders in children and adolescents:</w:t>
      </w:r>
    </w:p>
    <w:p w14:paraId="00000013" w14:textId="77777777" w:rsidR="00DA79A9" w:rsidRDefault="00E61317">
      <w:pPr>
        <w:rPr>
          <w:rFonts w:ascii="Merriweather" w:eastAsia="Merriweather" w:hAnsi="Merriweather" w:cs="Merriweather"/>
        </w:rPr>
      </w:pPr>
      <w:hyperlink r:id="rId15">
        <w:r>
          <w:rPr>
            <w:rFonts w:ascii="Merriweather" w:eastAsia="Merriweather" w:hAnsi="Merriweather" w:cs="Merriweather"/>
            <w:color w:val="1155CC"/>
            <w:u w:val="single"/>
          </w:rPr>
          <w:t>https://www.cdc.gov/childrensmentalhealth/data.html</w:t>
        </w:r>
      </w:hyperlink>
    </w:p>
    <w:p w14:paraId="00000014" w14:textId="77777777" w:rsidR="00DA79A9" w:rsidRDefault="00E61317">
      <w:pPr>
        <w:rPr>
          <w:rFonts w:ascii="Merriweather" w:eastAsia="Merriweather" w:hAnsi="Merriweather" w:cs="Merriweather"/>
        </w:rPr>
      </w:pPr>
      <w:hyperlink r:id="rId16">
        <w:r>
          <w:rPr>
            <w:rFonts w:ascii="Merriweather" w:eastAsia="Merriweather" w:hAnsi="Merriweather" w:cs="Merriweather"/>
            <w:color w:val="1155CC"/>
            <w:u w:val="single"/>
          </w:rPr>
          <w:t>https://www.ncbi.nlm.nih.gov/pmc/articles/PMC556080/</w:t>
        </w:r>
      </w:hyperlink>
    </w:p>
    <w:p w14:paraId="00000015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16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Mental Health Information and Resources for Teachers</w:t>
      </w:r>
    </w:p>
    <w:p w14:paraId="00000017" w14:textId="77777777" w:rsidR="00DA79A9" w:rsidRDefault="00E61317">
      <w:pPr>
        <w:rPr>
          <w:rFonts w:ascii="Merriweather" w:eastAsia="Merriweather" w:hAnsi="Merriweather" w:cs="Merriweather"/>
        </w:rPr>
      </w:pPr>
      <w:hyperlink r:id="rId17">
        <w:r>
          <w:rPr>
            <w:rFonts w:ascii="Merriweather" w:eastAsia="Merriweather" w:hAnsi="Merriweather" w:cs="Merriweather"/>
            <w:color w:val="1155CC"/>
            <w:u w:val="single"/>
          </w:rPr>
          <w:t>https://www.mentalhealth.gov/talk/educators</w:t>
        </w:r>
      </w:hyperlink>
    </w:p>
    <w:p w14:paraId="00000018" w14:textId="77777777" w:rsidR="00DA79A9" w:rsidRDefault="00E61317">
      <w:pPr>
        <w:rPr>
          <w:rFonts w:ascii="Merriweather" w:eastAsia="Merriweather" w:hAnsi="Merriweather" w:cs="Merriweather"/>
        </w:rPr>
      </w:pPr>
      <w:hyperlink r:id="rId18">
        <w:r>
          <w:rPr>
            <w:rFonts w:ascii="Merriweather" w:eastAsia="Merriweather" w:hAnsi="Merriweather" w:cs="Merriweather"/>
            <w:color w:val="1155CC"/>
            <w:u w:val="single"/>
          </w:rPr>
          <w:t>https://www.samhsa.gov/sites/default/files/ready_set_go_review_mh_screening_in_schools_508.pdf</w:t>
        </w:r>
      </w:hyperlink>
    </w:p>
    <w:p w14:paraId="00000019" w14:textId="77777777" w:rsidR="00DA79A9" w:rsidRDefault="00E61317">
      <w:pPr>
        <w:rPr>
          <w:rFonts w:ascii="Merriweather" w:eastAsia="Merriweather" w:hAnsi="Merriweather" w:cs="Merriweather"/>
        </w:rPr>
      </w:pPr>
      <w:hyperlink r:id="rId19">
        <w:r>
          <w:rPr>
            <w:rFonts w:ascii="Merriweather" w:eastAsia="Merriweather" w:hAnsi="Merriweather" w:cs="Merriweather"/>
            <w:color w:val="1155CC"/>
            <w:u w:val="single"/>
          </w:rPr>
          <w:t>https://www.edsurge.com/news/2020-10-07-virtual-signs-of-serious-mental-health-problems-a-teacher-s-guide-to-protecting-students</w:t>
        </w:r>
      </w:hyperlink>
    </w:p>
    <w:p w14:paraId="0000001A" w14:textId="77777777" w:rsidR="00DA79A9" w:rsidRDefault="00E61317">
      <w:pPr>
        <w:rPr>
          <w:rFonts w:ascii="Merriweather" w:eastAsia="Merriweather" w:hAnsi="Merriweather" w:cs="Merriweather"/>
        </w:rPr>
      </w:pPr>
      <w:hyperlink r:id="rId20">
        <w:r>
          <w:rPr>
            <w:rFonts w:ascii="Merriweather" w:eastAsia="Merriweather" w:hAnsi="Merriweather" w:cs="Merriweather"/>
            <w:color w:val="1155CC"/>
            <w:u w:val="single"/>
          </w:rPr>
          <w:t>https://www.mayoclinic.org/healthy-lifestyle/childrens-health/in-depth/mental-illness-in-children/art-20046577</w:t>
        </w:r>
      </w:hyperlink>
    </w:p>
    <w:p w14:paraId="0000001B" w14:textId="77777777" w:rsidR="00DA79A9" w:rsidRDefault="00E61317">
      <w:pPr>
        <w:rPr>
          <w:rFonts w:ascii="Merriweather" w:eastAsia="Merriweather" w:hAnsi="Merriweather" w:cs="Merriweather"/>
        </w:rPr>
      </w:pPr>
      <w:hyperlink r:id="rId21">
        <w:r>
          <w:rPr>
            <w:rFonts w:ascii="Merriweather" w:eastAsia="Merriweather" w:hAnsi="Merriweather" w:cs="Merriweather"/>
            <w:color w:val="1155CC"/>
            <w:u w:val="single"/>
          </w:rPr>
          <w:t>https://www.cdc.gov/childrensmentalhealth/symptoms.html</w:t>
        </w:r>
      </w:hyperlink>
    </w:p>
    <w:p w14:paraId="0000001C" w14:textId="77777777" w:rsidR="00DA79A9" w:rsidRDefault="00E61317">
      <w:pPr>
        <w:rPr>
          <w:rFonts w:ascii="Merriweather" w:eastAsia="Merriweather" w:hAnsi="Merriweather" w:cs="Merriweather"/>
        </w:rPr>
      </w:pPr>
      <w:hyperlink r:id="rId22">
        <w:r>
          <w:rPr>
            <w:rFonts w:ascii="Merriweather" w:eastAsia="Merriweather" w:hAnsi="Merriweather" w:cs="Merriweather"/>
            <w:color w:val="1155CC"/>
            <w:u w:val="single"/>
          </w:rPr>
          <w:t>https://www.cdc.gov/childrensmentalhealth/features/school-aged-mental-health-in-communities.html</w:t>
        </w:r>
      </w:hyperlink>
    </w:p>
    <w:p w14:paraId="0000001D" w14:textId="77777777" w:rsidR="00DA79A9" w:rsidRDefault="00E61317">
      <w:pPr>
        <w:rPr>
          <w:rFonts w:ascii="Merriweather" w:eastAsia="Merriweather" w:hAnsi="Merriweather" w:cs="Merriweather"/>
        </w:rPr>
      </w:pPr>
      <w:hyperlink r:id="rId23">
        <w:r>
          <w:rPr>
            <w:rFonts w:ascii="Merriweather" w:eastAsia="Merriweather" w:hAnsi="Merriweather" w:cs="Merriweather"/>
            <w:color w:val="1155CC"/>
            <w:u w:val="single"/>
          </w:rPr>
          <w:t>https://www.publicschoolreview.com/blog/common-mental-health-problems-in-school-children-and-how-to-address-them</w:t>
        </w:r>
      </w:hyperlink>
    </w:p>
    <w:p w14:paraId="0000001E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1F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How Stress A</w:t>
      </w:r>
      <w:r>
        <w:rPr>
          <w:rFonts w:ascii="Merriweather" w:eastAsia="Merriweather" w:hAnsi="Merriweather" w:cs="Merriweather"/>
        </w:rPr>
        <w:t>ffects Children and Adolescents</w:t>
      </w:r>
    </w:p>
    <w:p w14:paraId="00000020" w14:textId="77777777" w:rsidR="00DA79A9" w:rsidRDefault="00E61317">
      <w:pPr>
        <w:rPr>
          <w:rFonts w:ascii="Merriweather" w:eastAsia="Merriweather" w:hAnsi="Merriweather" w:cs="Merriweather"/>
        </w:rPr>
      </w:pPr>
      <w:hyperlink r:id="rId24" w:anchor=":~:text=Toxic%20stress%20has%20the%20potential,and%20physical%20and%20mental%20health">
        <w:r>
          <w:rPr>
            <w:rFonts w:ascii="Merriweather" w:eastAsia="Merriweather" w:hAnsi="Merriweather" w:cs="Merriweather"/>
            <w:color w:val="1155CC"/>
            <w:u w:val="single"/>
          </w:rPr>
          <w:t>https://www.nationwidechildrens.org/family-resources-education/700childrens/2017/07/toxic-stress-how-the-bodys-response-can-harm-a-childs-development#:~:text=Toxic%20stress%20has%20the%20potential,and%20physical%20and%20</w:t>
        </w:r>
        <w:r>
          <w:rPr>
            <w:rFonts w:ascii="Merriweather" w:eastAsia="Merriweather" w:hAnsi="Merriweather" w:cs="Merriweather"/>
            <w:color w:val="1155CC"/>
            <w:u w:val="single"/>
          </w:rPr>
          <w:t>mental%20health</w:t>
        </w:r>
      </w:hyperlink>
    </w:p>
    <w:p w14:paraId="00000021" w14:textId="77777777" w:rsidR="00DA79A9" w:rsidRDefault="00E61317">
      <w:pPr>
        <w:rPr>
          <w:rFonts w:ascii="Merriweather" w:eastAsia="Merriweather" w:hAnsi="Merriweather" w:cs="Merriweather"/>
        </w:rPr>
      </w:pPr>
      <w:hyperlink r:id="rId25">
        <w:r>
          <w:rPr>
            <w:rFonts w:ascii="Merriweather" w:eastAsia="Merriweather" w:hAnsi="Merriweather" w:cs="Merriweather"/>
            <w:color w:val="1155CC"/>
            <w:u w:val="single"/>
          </w:rPr>
          <w:t>https://centerforanxietydisorders.com/stress-affects-child-development/</w:t>
        </w:r>
      </w:hyperlink>
    </w:p>
    <w:p w14:paraId="00000022" w14:textId="77777777" w:rsidR="00DA79A9" w:rsidRDefault="00E61317">
      <w:pPr>
        <w:rPr>
          <w:rFonts w:ascii="Merriweather" w:eastAsia="Merriweather" w:hAnsi="Merriweather" w:cs="Merriweather"/>
        </w:rPr>
      </w:pPr>
      <w:hyperlink r:id="rId26">
        <w:r>
          <w:rPr>
            <w:rFonts w:ascii="Merriweather" w:eastAsia="Merriweather" w:hAnsi="Merriweather" w:cs="Merriweather"/>
            <w:color w:val="1155CC"/>
            <w:u w:val="single"/>
          </w:rPr>
          <w:t>https://me</w:t>
        </w:r>
        <w:r>
          <w:rPr>
            <w:rFonts w:ascii="Merriweather" w:eastAsia="Merriweather" w:hAnsi="Merriweather" w:cs="Merriweather"/>
            <w:color w:val="1155CC"/>
            <w:u w:val="single"/>
          </w:rPr>
          <w:t>dlineplus.gov/ency/article/002059.htm</w:t>
        </w:r>
      </w:hyperlink>
    </w:p>
    <w:p w14:paraId="00000023" w14:textId="77777777" w:rsidR="00DA79A9" w:rsidRDefault="00E61317">
      <w:pPr>
        <w:rPr>
          <w:rFonts w:ascii="Merriweather" w:eastAsia="Merriweather" w:hAnsi="Merriweather" w:cs="Merriweather"/>
        </w:rPr>
      </w:pPr>
      <w:hyperlink r:id="rId27">
        <w:r>
          <w:rPr>
            <w:rFonts w:ascii="Merriweather" w:eastAsia="Merriweather" w:hAnsi="Merriweather" w:cs="Merriweather"/>
            <w:color w:val="1155CC"/>
            <w:u w:val="single"/>
          </w:rPr>
          <w:t>https://developingchild.harvard.edu/science/key-concepts/toxic-stress/</w:t>
        </w:r>
      </w:hyperlink>
    </w:p>
    <w:p w14:paraId="00000024" w14:textId="77777777" w:rsidR="00DA79A9" w:rsidRDefault="00E61317">
      <w:pPr>
        <w:rPr>
          <w:rFonts w:ascii="Merriweather" w:eastAsia="Merriweather" w:hAnsi="Merriweather" w:cs="Merriweather"/>
        </w:rPr>
      </w:pPr>
      <w:hyperlink r:id="rId28" w:anchor=":~:text=When%20stress%20becomes%20overwhelming%20and,complaints%20such%20as%20muscle%20tension">
        <w:r>
          <w:rPr>
            <w:rFonts w:ascii="Merriweather" w:eastAsia="Merriweather" w:hAnsi="Merriweather" w:cs="Merriweather"/>
            <w:color w:val="1155CC"/>
            <w:u w:val="single"/>
          </w:rPr>
          <w:t>https://www.camh.ca/en/health-info/mental-illness-and-addiction-index/stress#:~:text=When%20stress%20becomes%20overwh</w:t>
        </w:r>
        <w:r>
          <w:rPr>
            <w:rFonts w:ascii="Merriweather" w:eastAsia="Merriweather" w:hAnsi="Merriweather" w:cs="Merriweather"/>
            <w:color w:val="1155CC"/>
            <w:u w:val="single"/>
          </w:rPr>
          <w:t>elming%20and,complaints%20such%20as%20muscle%20tension</w:t>
        </w:r>
      </w:hyperlink>
    </w:p>
    <w:p w14:paraId="00000025" w14:textId="77777777" w:rsidR="00DA79A9" w:rsidRDefault="00E61317">
      <w:pPr>
        <w:rPr>
          <w:rFonts w:ascii="Merriweather" w:eastAsia="Merriweather" w:hAnsi="Merriweather" w:cs="Merriweather"/>
        </w:rPr>
      </w:pPr>
      <w:hyperlink r:id="rId29">
        <w:r>
          <w:rPr>
            <w:rFonts w:ascii="Merriweather" w:eastAsia="Merriweather" w:hAnsi="Merriweather" w:cs="Merriweather"/>
            <w:color w:val="1155CC"/>
            <w:u w:val="single"/>
          </w:rPr>
          <w:t>https://journals.lww.com/nursingmadeincrediblyeasy/full</w:t>
        </w:r>
        <w:r>
          <w:rPr>
            <w:rFonts w:ascii="Merriweather" w:eastAsia="Merriweather" w:hAnsi="Merriweather" w:cs="Merriweather"/>
            <w:color w:val="1155CC"/>
            <w:u w:val="single"/>
          </w:rPr>
          <w:t>text/2019/03000/toxic_stress_in_children__impact_over_a_lifetime.8.aspx</w:t>
        </w:r>
      </w:hyperlink>
    </w:p>
    <w:p w14:paraId="00000026" w14:textId="77777777" w:rsidR="00DA79A9" w:rsidRDefault="00E61317">
      <w:pPr>
        <w:rPr>
          <w:rFonts w:ascii="Merriweather" w:eastAsia="Merriweather" w:hAnsi="Merriweather" w:cs="Merriweather"/>
        </w:rPr>
      </w:pPr>
      <w:hyperlink r:id="rId30" w:anchor=":~:text=While%20it's%20not%20always%20easy,effects%2C%20including%20stomachaches%20and%20headaches">
        <w:r>
          <w:rPr>
            <w:rFonts w:ascii="Merriweather" w:eastAsia="Merriweather" w:hAnsi="Merriweather" w:cs="Merriweather"/>
            <w:color w:val="1155CC"/>
            <w:u w:val="single"/>
          </w:rPr>
          <w:t>https://kidshea</w:t>
        </w:r>
        <w:r>
          <w:rPr>
            <w:rFonts w:ascii="Merriweather" w:eastAsia="Merriweather" w:hAnsi="Merriweather" w:cs="Merriweather"/>
            <w:color w:val="1155CC"/>
            <w:u w:val="single"/>
          </w:rPr>
          <w:t>lth.org/en/parents/stress.html#:~:text=While%20it's%20not%20always%20easy,effects%2C%20including%20stomachaches%20and%20headaches</w:t>
        </w:r>
      </w:hyperlink>
    </w:p>
    <w:p w14:paraId="00000027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28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COVID Specific Articles &amp; Resources</w:t>
      </w:r>
    </w:p>
    <w:p w14:paraId="00000029" w14:textId="77777777" w:rsidR="00DA79A9" w:rsidRDefault="00E61317">
      <w:pPr>
        <w:rPr>
          <w:rFonts w:ascii="Merriweather" w:eastAsia="Merriweather" w:hAnsi="Merriweather" w:cs="Merriweather"/>
        </w:rPr>
      </w:pPr>
      <w:hyperlink r:id="rId31">
        <w:r>
          <w:rPr>
            <w:rFonts w:ascii="Merriweather" w:eastAsia="Merriweather" w:hAnsi="Merriweather" w:cs="Merriweather"/>
            <w:color w:val="1155CC"/>
            <w:u w:val="single"/>
          </w:rPr>
          <w:t>https:/</w:t>
        </w:r>
        <w:r>
          <w:rPr>
            <w:rFonts w:ascii="Merriweather" w:eastAsia="Merriweather" w:hAnsi="Merriweather" w:cs="Merriweather"/>
            <w:color w:val="1155CC"/>
            <w:u w:val="single"/>
          </w:rPr>
          <w:t>/www.apa.org/monitor/2020/09/safeguarding-mental-health</w:t>
        </w:r>
      </w:hyperlink>
    </w:p>
    <w:p w14:paraId="0000002A" w14:textId="77777777" w:rsidR="00DA79A9" w:rsidRDefault="00E61317">
      <w:pPr>
        <w:rPr>
          <w:rFonts w:ascii="Merriweather" w:eastAsia="Merriweather" w:hAnsi="Merriweather" w:cs="Merriweather"/>
        </w:rPr>
      </w:pPr>
      <w:hyperlink r:id="rId32">
        <w:r>
          <w:rPr>
            <w:rFonts w:ascii="Merriweather" w:eastAsia="Merriweather" w:hAnsi="Merriweather" w:cs="Merriweather"/>
            <w:color w:val="1155CC"/>
            <w:u w:val="single"/>
          </w:rPr>
          <w:t>https://www.edweek.org/leadership/data-what-we-know-about-student-mental-hea</w:t>
        </w:r>
        <w:r>
          <w:rPr>
            <w:rFonts w:ascii="Merriweather" w:eastAsia="Merriweather" w:hAnsi="Merriweather" w:cs="Merriweather"/>
            <w:color w:val="1155CC"/>
            <w:u w:val="single"/>
          </w:rPr>
          <w:t>lth-and-the-pandemic/2021/03</w:t>
        </w:r>
      </w:hyperlink>
    </w:p>
    <w:p w14:paraId="0000002B" w14:textId="77777777" w:rsidR="00DA79A9" w:rsidRDefault="00E61317">
      <w:pPr>
        <w:rPr>
          <w:rFonts w:ascii="Merriweather" w:eastAsia="Merriweather" w:hAnsi="Merriweather" w:cs="Merriweather"/>
        </w:rPr>
      </w:pPr>
      <w:hyperlink r:id="rId33">
        <w:r>
          <w:rPr>
            <w:rFonts w:ascii="Merriweather" w:eastAsia="Merriweather" w:hAnsi="Merriweather" w:cs="Merriweather"/>
            <w:color w:val="1155CC"/>
            <w:u w:val="single"/>
          </w:rPr>
          <w:t>https://www.jmir.org/2020/9/e21279/</w:t>
        </w:r>
      </w:hyperlink>
    </w:p>
    <w:p w14:paraId="0000002C" w14:textId="77777777" w:rsidR="00DA79A9" w:rsidRDefault="00E61317">
      <w:pPr>
        <w:rPr>
          <w:rFonts w:ascii="Merriweather" w:eastAsia="Merriweather" w:hAnsi="Merriweather" w:cs="Merriweather"/>
        </w:rPr>
      </w:pPr>
      <w:hyperlink r:id="rId34">
        <w:r>
          <w:rPr>
            <w:rFonts w:ascii="Merriweather" w:eastAsia="Merriweather" w:hAnsi="Merriweather" w:cs="Merriweather"/>
            <w:color w:val="1155CC"/>
            <w:u w:val="single"/>
          </w:rPr>
          <w:t>https://www2.ed.gov/about/offices/lis</w:t>
        </w:r>
        <w:r>
          <w:rPr>
            <w:rFonts w:ascii="Merriweather" w:eastAsia="Merriweather" w:hAnsi="Merriweather" w:cs="Merriweather"/>
            <w:color w:val="1155CC"/>
            <w:u w:val="single"/>
          </w:rPr>
          <w:t>t/ocr/docs/20210608-impacts-of-covid19.pdf</w:t>
        </w:r>
      </w:hyperlink>
    </w:p>
    <w:p w14:paraId="0000002D" w14:textId="77777777" w:rsidR="00DA79A9" w:rsidRDefault="00E61317">
      <w:pPr>
        <w:rPr>
          <w:rFonts w:ascii="Merriweather" w:eastAsia="Merriweather" w:hAnsi="Merriweather" w:cs="Merriweather"/>
        </w:rPr>
      </w:pPr>
      <w:hyperlink r:id="rId35">
        <w:r>
          <w:rPr>
            <w:rFonts w:ascii="Merriweather" w:eastAsia="Merriweather" w:hAnsi="Merriweather" w:cs="Merriweather"/>
            <w:color w:val="1155CC"/>
            <w:u w:val="single"/>
          </w:rPr>
          <w:t>https://www.brookings.edu/blog/brown-center-chalkboard/2020/12/03/how-is-covid-19-affecting-student-learning/</w:t>
        </w:r>
      </w:hyperlink>
    </w:p>
    <w:p w14:paraId="0000002E" w14:textId="77777777" w:rsidR="00DA79A9" w:rsidRDefault="00E61317">
      <w:pPr>
        <w:rPr>
          <w:rFonts w:ascii="Merriweather" w:eastAsia="Merriweather" w:hAnsi="Merriweather" w:cs="Merriweather"/>
        </w:rPr>
      </w:pPr>
      <w:hyperlink r:id="rId36">
        <w:r>
          <w:rPr>
            <w:rFonts w:ascii="Merriweather" w:eastAsia="Merriweather" w:hAnsi="Merriweather" w:cs="Merriweather"/>
            <w:color w:val="1155CC"/>
            <w:u w:val="single"/>
          </w:rPr>
          <w:t>https://www.pnas.org/content/118/17/e2022376118</w:t>
        </w:r>
      </w:hyperlink>
    </w:p>
    <w:p w14:paraId="0000002F" w14:textId="77777777" w:rsidR="00DA79A9" w:rsidRDefault="00E61317">
      <w:pPr>
        <w:rPr>
          <w:rFonts w:ascii="Merriweather" w:eastAsia="Merriweather" w:hAnsi="Merriweather" w:cs="Merriweather"/>
        </w:rPr>
      </w:pPr>
      <w:hyperlink r:id="rId37">
        <w:r>
          <w:rPr>
            <w:rFonts w:ascii="Merriweather" w:eastAsia="Merriweather" w:hAnsi="Merriweather" w:cs="Merriweather"/>
            <w:color w:val="1155CC"/>
            <w:u w:val="single"/>
          </w:rPr>
          <w:t>https://namica.org/blog/impact-on-the-mental-health-of-students-during-covid-19/</w:t>
        </w:r>
      </w:hyperlink>
    </w:p>
    <w:p w14:paraId="00000030" w14:textId="77777777" w:rsidR="00DA79A9" w:rsidRDefault="00E61317">
      <w:pPr>
        <w:rPr>
          <w:rFonts w:ascii="Merriweather" w:eastAsia="Merriweather" w:hAnsi="Merriweather" w:cs="Merriweather"/>
        </w:rPr>
      </w:pPr>
      <w:hyperlink r:id="rId38">
        <w:r>
          <w:rPr>
            <w:rFonts w:ascii="Merriweather" w:eastAsia="Merriweather" w:hAnsi="Merriweather" w:cs="Merriweather"/>
            <w:color w:val="1155CC"/>
            <w:u w:val="single"/>
          </w:rPr>
          <w:t>https://www.edutopia.org/article/covid-19s-impact-students-academic-and-mental-well-being</w:t>
        </w:r>
      </w:hyperlink>
    </w:p>
    <w:p w14:paraId="00000031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32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Teachers Can Make a Difference</w:t>
      </w:r>
    </w:p>
    <w:p w14:paraId="00000033" w14:textId="77777777" w:rsidR="00DA79A9" w:rsidRDefault="00E61317">
      <w:pPr>
        <w:rPr>
          <w:rFonts w:ascii="Merriweather" w:eastAsia="Merriweather" w:hAnsi="Merriweather" w:cs="Merriweather"/>
        </w:rPr>
      </w:pPr>
      <w:hyperlink r:id="rId39">
        <w:r>
          <w:rPr>
            <w:rFonts w:ascii="Merriweather" w:eastAsia="Merriweather" w:hAnsi="Merriweather" w:cs="Merriweather"/>
            <w:color w:val="1155CC"/>
            <w:u w:val="single"/>
          </w:rPr>
          <w:t>https://www.ncbi.nlm.nih.gov/pmc/articles/PMC6124958/</w:t>
        </w:r>
      </w:hyperlink>
    </w:p>
    <w:p w14:paraId="00000034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35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Fou</w:t>
      </w:r>
      <w:r>
        <w:rPr>
          <w:rFonts w:ascii="Merriweather" w:eastAsia="Merriweather" w:hAnsi="Merriweather" w:cs="Merriweather"/>
        </w:rPr>
        <w:t>r Types of Parenting</w:t>
      </w:r>
    </w:p>
    <w:p w14:paraId="00000036" w14:textId="77777777" w:rsidR="00DA79A9" w:rsidRDefault="00E61317">
      <w:pPr>
        <w:rPr>
          <w:rFonts w:ascii="Merriweather" w:eastAsia="Merriweather" w:hAnsi="Merriweather" w:cs="Merriweather"/>
        </w:rPr>
      </w:pPr>
      <w:hyperlink r:id="rId40">
        <w:r>
          <w:rPr>
            <w:rFonts w:ascii="Merriweather" w:eastAsia="Merriweather" w:hAnsi="Merriweather" w:cs="Merriweather"/>
            <w:color w:val="1155CC"/>
            <w:u w:val="single"/>
          </w:rPr>
          <w:t>https://www.cnbc.com/2021/06/29/child-psychologist-explains-4-types-of-parenting-and-how-to</w:t>
        </w:r>
        <w:r>
          <w:rPr>
            <w:rFonts w:ascii="Merriweather" w:eastAsia="Merriweather" w:hAnsi="Merriweather" w:cs="Merriweather"/>
            <w:color w:val="1155CC"/>
            <w:u w:val="single"/>
          </w:rPr>
          <w:t>-tell-which-is-right-for-you.html</w:t>
        </w:r>
      </w:hyperlink>
    </w:p>
    <w:p w14:paraId="00000037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38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Sample School Referral Form Free to Download</w:t>
      </w:r>
    </w:p>
    <w:p w14:paraId="00000039" w14:textId="77777777" w:rsidR="00DA79A9" w:rsidRDefault="00E61317">
      <w:pPr>
        <w:rPr>
          <w:rFonts w:ascii="Merriweather" w:eastAsia="Merriweather" w:hAnsi="Merriweather" w:cs="Merriweather"/>
        </w:rPr>
      </w:pPr>
      <w:hyperlink r:id="rId41">
        <w:r>
          <w:rPr>
            <w:rFonts w:ascii="Merriweather" w:eastAsia="Merriweather" w:hAnsi="Merriweather" w:cs="Merriweather"/>
            <w:color w:val="1155CC"/>
            <w:u w:val="single"/>
          </w:rPr>
          <w:t>https://www.sampleforms.com/counseling-referral-form-sample.html</w:t>
        </w:r>
      </w:hyperlink>
    </w:p>
    <w:p w14:paraId="0000003A" w14:textId="77777777" w:rsidR="00DA79A9" w:rsidRDefault="00E61317">
      <w:pPr>
        <w:rPr>
          <w:rFonts w:ascii="Merriweather" w:eastAsia="Merriweather" w:hAnsi="Merriweather" w:cs="Merriweather"/>
        </w:rPr>
      </w:pPr>
      <w:hyperlink r:id="rId42">
        <w:r>
          <w:rPr>
            <w:rFonts w:ascii="Merriweather" w:eastAsia="Merriweather" w:hAnsi="Merriweather" w:cs="Merriweather"/>
            <w:color w:val="1155CC"/>
            <w:u w:val="single"/>
          </w:rPr>
          <w:t>https://www.pinterest.com/pin/171277592054441770/?autologin=true</w:t>
        </w:r>
      </w:hyperlink>
    </w:p>
    <w:p w14:paraId="0000003B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Exercises &amp; Resources</w:t>
      </w:r>
    </w:p>
    <w:p w14:paraId="0000003C" w14:textId="77777777" w:rsidR="00DA79A9" w:rsidRDefault="00E61317">
      <w:pPr>
        <w:rPr>
          <w:rFonts w:ascii="Merriweather" w:eastAsia="Merriweather" w:hAnsi="Merriweather" w:cs="Merriweather"/>
        </w:rPr>
      </w:pPr>
      <w:hyperlink r:id="rId43">
        <w:r>
          <w:rPr>
            <w:rFonts w:ascii="Merriweather" w:eastAsia="Merriweather" w:hAnsi="Merriweather" w:cs="Merriweather"/>
            <w:color w:val="1155CC"/>
            <w:u w:val="single"/>
          </w:rPr>
          <w:t>ht</w:t>
        </w:r>
        <w:r>
          <w:rPr>
            <w:rFonts w:ascii="Merriweather" w:eastAsia="Merriweather" w:hAnsi="Merriweather" w:cs="Merriweather"/>
            <w:color w:val="1155CC"/>
            <w:u w:val="single"/>
          </w:rPr>
          <w:t>tps://positivepsychology.com/optimism-tools-exercises-examples/</w:t>
        </w:r>
      </w:hyperlink>
    </w:p>
    <w:p w14:paraId="0000003D" w14:textId="77777777" w:rsidR="00DA79A9" w:rsidRDefault="00E61317">
      <w:pPr>
        <w:rPr>
          <w:rFonts w:ascii="Merriweather" w:eastAsia="Merriweather" w:hAnsi="Merriweather" w:cs="Merriweather"/>
        </w:rPr>
      </w:pPr>
      <w:hyperlink r:id="rId44">
        <w:r>
          <w:rPr>
            <w:rFonts w:ascii="Merriweather" w:eastAsia="Merriweather" w:hAnsi="Merriweather" w:cs="Merriweather"/>
            <w:color w:val="1155CC"/>
            <w:u w:val="single"/>
          </w:rPr>
          <w:t>https://www.edutopia.org/article/tips-teaching-realistic-optimism</w:t>
        </w:r>
      </w:hyperlink>
    </w:p>
    <w:p w14:paraId="0000003E" w14:textId="77777777" w:rsidR="00DA79A9" w:rsidRDefault="00E61317">
      <w:pPr>
        <w:rPr>
          <w:rFonts w:ascii="Merriweather" w:eastAsia="Merriweather" w:hAnsi="Merriweather" w:cs="Merriweather"/>
        </w:rPr>
      </w:pPr>
      <w:hyperlink r:id="rId45">
        <w:r>
          <w:rPr>
            <w:rFonts w:ascii="Merriweather" w:eastAsia="Merriweather" w:hAnsi="Merriweather" w:cs="Merriweather"/>
            <w:color w:val="1155CC"/>
            <w:u w:val="single"/>
          </w:rPr>
          <w:t>https://www.scholastic.com/teachers/lesson-plans/teaching-content/teacher-made-activities-teaching-responsibility/</w:t>
        </w:r>
      </w:hyperlink>
    </w:p>
    <w:p w14:paraId="0000003F" w14:textId="77777777" w:rsidR="00DA79A9" w:rsidRDefault="00E61317">
      <w:pPr>
        <w:rPr>
          <w:rFonts w:ascii="Merriweather" w:eastAsia="Merriweather" w:hAnsi="Merriweather" w:cs="Merriweather"/>
        </w:rPr>
      </w:pPr>
      <w:hyperlink r:id="rId46">
        <w:r>
          <w:rPr>
            <w:rFonts w:ascii="Merriweather" w:eastAsia="Merriweather" w:hAnsi="Merriweather" w:cs="Merriweather"/>
            <w:color w:val="1155CC"/>
            <w:u w:val="single"/>
          </w:rPr>
          <w:t>https://growkidsminds.com/gkm003-teaching-responsibility/</w:t>
        </w:r>
      </w:hyperlink>
    </w:p>
    <w:p w14:paraId="00000040" w14:textId="77777777" w:rsidR="00DA79A9" w:rsidRDefault="00E61317">
      <w:pPr>
        <w:rPr>
          <w:rFonts w:ascii="Merriweather" w:eastAsia="Merriweather" w:hAnsi="Merriweather" w:cs="Merriweather"/>
        </w:rPr>
      </w:pPr>
      <w:hyperlink r:id="rId47">
        <w:r>
          <w:rPr>
            <w:rFonts w:ascii="Merriweather" w:eastAsia="Merriweather" w:hAnsi="Merriweather" w:cs="Merriweather"/>
            <w:color w:val="1155CC"/>
            <w:u w:val="single"/>
          </w:rPr>
          <w:t>https://schools.cms.k12.nc.us/beverlywoodsES/Documents/Responsibi</w:t>
        </w:r>
        <w:r>
          <w:rPr>
            <w:rFonts w:ascii="Merriweather" w:eastAsia="Merriweather" w:hAnsi="Merriweather" w:cs="Merriweather"/>
            <w:color w:val="1155CC"/>
            <w:u w:val="single"/>
          </w:rPr>
          <w:t>lityOctober2015.pdf</w:t>
        </w:r>
      </w:hyperlink>
    </w:p>
    <w:p w14:paraId="00000041" w14:textId="77777777" w:rsidR="00DA79A9" w:rsidRDefault="00E61317">
      <w:pPr>
        <w:rPr>
          <w:rFonts w:ascii="Merriweather" w:eastAsia="Merriweather" w:hAnsi="Merriweather" w:cs="Merriweather"/>
        </w:rPr>
      </w:pPr>
      <w:hyperlink r:id="rId48">
        <w:r>
          <w:rPr>
            <w:rFonts w:ascii="Merriweather" w:eastAsia="Merriweather" w:hAnsi="Merriweather" w:cs="Merriweather"/>
            <w:color w:val="1155CC"/>
            <w:u w:val="single"/>
          </w:rPr>
          <w:t>https://positivepsychology.com/leadership-activities/</w:t>
        </w:r>
      </w:hyperlink>
    </w:p>
    <w:p w14:paraId="00000042" w14:textId="77777777" w:rsidR="00DA79A9" w:rsidRDefault="00E61317">
      <w:pPr>
        <w:rPr>
          <w:rFonts w:ascii="Merriweather" w:eastAsia="Merriweather" w:hAnsi="Merriweather" w:cs="Merriweather"/>
        </w:rPr>
      </w:pPr>
      <w:hyperlink r:id="rId49">
        <w:r>
          <w:rPr>
            <w:rFonts w:ascii="Merriweather" w:eastAsia="Merriweather" w:hAnsi="Merriweather" w:cs="Merriweather"/>
            <w:color w:val="1155CC"/>
            <w:u w:val="single"/>
          </w:rPr>
          <w:t>https://educationtothecore.com/2021/01/18-games-for-teaching-emotions-and-self-regulation/</w:t>
        </w:r>
      </w:hyperlink>
    </w:p>
    <w:p w14:paraId="00000043" w14:textId="77777777" w:rsidR="00DA79A9" w:rsidRDefault="00E61317">
      <w:pPr>
        <w:rPr>
          <w:rFonts w:ascii="Merriweather" w:eastAsia="Merriweather" w:hAnsi="Merriweather" w:cs="Merriweather"/>
        </w:rPr>
      </w:pPr>
      <w:hyperlink r:id="rId50">
        <w:r>
          <w:rPr>
            <w:rFonts w:ascii="Merriweather" w:eastAsia="Merriweather" w:hAnsi="Merriweather" w:cs="Merriweather"/>
            <w:color w:val="1155CC"/>
            <w:u w:val="single"/>
          </w:rPr>
          <w:t>https://www.todaysparent.com/family/activities/simple-games-that-teach-your-kid-self-regulation/</w:t>
        </w:r>
      </w:hyperlink>
    </w:p>
    <w:p w14:paraId="00000044" w14:textId="77777777" w:rsidR="00DA79A9" w:rsidRDefault="00E61317">
      <w:pPr>
        <w:rPr>
          <w:rFonts w:ascii="Merriweather" w:eastAsia="Merriweather" w:hAnsi="Merriweather" w:cs="Merriweather"/>
        </w:rPr>
      </w:pPr>
      <w:hyperlink r:id="rId51">
        <w:r>
          <w:rPr>
            <w:rFonts w:ascii="Merriweather" w:eastAsia="Merriweather" w:hAnsi="Merriweather" w:cs="Merriweather"/>
            <w:color w:val="1155CC"/>
            <w:u w:val="single"/>
          </w:rPr>
          <w:t>https://www.edutopia.org/article/making-prosocial-behavior-contagious</w:t>
        </w:r>
      </w:hyperlink>
    </w:p>
    <w:p w14:paraId="00000045" w14:textId="77777777" w:rsidR="00DA79A9" w:rsidRDefault="00E61317">
      <w:pPr>
        <w:rPr>
          <w:rFonts w:ascii="Merriweather" w:eastAsia="Merriweather" w:hAnsi="Merriweather" w:cs="Merriweather"/>
        </w:rPr>
      </w:pPr>
      <w:hyperlink r:id="rId52">
        <w:r>
          <w:rPr>
            <w:rFonts w:ascii="Merriweather" w:eastAsia="Merriweather" w:hAnsi="Merriweather" w:cs="Merriweather"/>
            <w:color w:val="1155CC"/>
            <w:u w:val="single"/>
          </w:rPr>
          <w:t>https://www.teacherspayteachers.com/Browse/Search:prosocial%20behavior</w:t>
        </w:r>
      </w:hyperlink>
    </w:p>
    <w:p w14:paraId="00000046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47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48" w14:textId="77777777" w:rsidR="00DA79A9" w:rsidRDefault="00E6131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God’s Love Letter</w:t>
      </w:r>
    </w:p>
    <w:p w14:paraId="00000049" w14:textId="77777777" w:rsidR="00DA79A9" w:rsidRDefault="00E61317">
      <w:pPr>
        <w:rPr>
          <w:rFonts w:ascii="Merriweather" w:eastAsia="Merriweather" w:hAnsi="Merriweather" w:cs="Merriweather"/>
        </w:rPr>
      </w:pPr>
      <w:hyperlink r:id="rId53">
        <w:r>
          <w:rPr>
            <w:rFonts w:ascii="Merriweather" w:eastAsia="Merriweather" w:hAnsi="Merriweather" w:cs="Merriweather"/>
            <w:color w:val="1155CC"/>
            <w:u w:val="single"/>
          </w:rPr>
          <w:t>https://www.</w:t>
        </w:r>
        <w:r>
          <w:rPr>
            <w:rFonts w:ascii="Merriweather" w:eastAsia="Merriweather" w:hAnsi="Merriweather" w:cs="Merriweather"/>
            <w:color w:val="1155CC"/>
            <w:u w:val="single"/>
          </w:rPr>
          <w:t>youtube.com/watch?v=ZsBhvSMQUk4</w:t>
        </w:r>
      </w:hyperlink>
    </w:p>
    <w:p w14:paraId="0000004A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4B" w14:textId="77777777" w:rsidR="00DA79A9" w:rsidRDefault="00E61317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Exercises for Positivity &amp; Optimism</w:t>
      </w:r>
    </w:p>
    <w:p w14:paraId="0000004C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-Optimistic self-talk</w:t>
      </w:r>
    </w:p>
    <w:p w14:paraId="0000004D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-Focus on effort rather than results</w:t>
      </w:r>
    </w:p>
    <w:p w14:paraId="0000004E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-Write stories about happy memories</w:t>
      </w:r>
    </w:p>
    <w:p w14:paraId="0000004F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-Reframe negative statements to positive possibilities</w:t>
      </w:r>
    </w:p>
    <w:p w14:paraId="00000050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-List things they can do to make thin</w:t>
      </w:r>
      <w:r>
        <w:rPr>
          <w:rFonts w:ascii="Playfair Display" w:eastAsia="Playfair Display" w:hAnsi="Playfair Display" w:cs="Playfair Display"/>
          <w:color w:val="455E70"/>
        </w:rPr>
        <w:t>gs better</w:t>
      </w:r>
    </w:p>
    <w:p w14:paraId="00000051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-Make a list of things that make them grateful (Gratitude List)</w:t>
      </w:r>
    </w:p>
    <w:p w14:paraId="00000052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-Look for opportunities to be nice to others</w:t>
      </w:r>
    </w:p>
    <w:p w14:paraId="00000053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-”Show me your friends and I will show you your future”</w:t>
      </w:r>
    </w:p>
    <w:p w14:paraId="00000054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-Focus on the positive things</w:t>
      </w:r>
    </w:p>
    <w:p w14:paraId="00000055" w14:textId="77777777" w:rsidR="00DA79A9" w:rsidRDefault="00DA79A9">
      <w:pPr>
        <w:rPr>
          <w:rFonts w:ascii="Merriweather" w:eastAsia="Merriweather" w:hAnsi="Merriweather" w:cs="Merriweather"/>
        </w:rPr>
      </w:pPr>
    </w:p>
    <w:p w14:paraId="00000056" w14:textId="77777777" w:rsidR="00DA79A9" w:rsidRDefault="00E61317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Teaching Responsibility in the Classroom</w:t>
      </w:r>
    </w:p>
    <w:p w14:paraId="00000057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-Model responsibility</w:t>
      </w:r>
    </w:p>
    <w:p w14:paraId="00000058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-Give students classroom jobs that rotate</w:t>
      </w:r>
    </w:p>
    <w:p w14:paraId="00000059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-Have the best thing of the day start at the time you want them to arrive</w:t>
      </w:r>
    </w:p>
    <w:p w14:paraId="0000005A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-Provide structure so the students know what to do</w:t>
      </w:r>
    </w:p>
    <w:p w14:paraId="0000005B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-Have clear consequences</w:t>
      </w:r>
    </w:p>
    <w:p w14:paraId="0000005C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</w:t>
      </w:r>
      <w:r>
        <w:rPr>
          <w:rFonts w:ascii="Playfair Display" w:eastAsia="Playfair Display" w:hAnsi="Playfair Display" w:cs="Playfair Display"/>
          <w:color w:val="455E70"/>
        </w:rPr>
        <w:t>Institute the token economy system</w:t>
      </w:r>
    </w:p>
    <w:p w14:paraId="0000005D" w14:textId="77777777" w:rsidR="00DA79A9" w:rsidRDefault="00DA79A9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</w:p>
    <w:p w14:paraId="0000005E" w14:textId="77777777" w:rsidR="00DA79A9" w:rsidRDefault="00E61317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Exercises to Teach Leadership Skills</w:t>
      </w:r>
    </w:p>
    <w:p w14:paraId="0000005F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-Make different students leaders for different activities.</w:t>
      </w:r>
    </w:p>
    <w:p w14:paraId="00000060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-Divide students into groups to build the largest tower with something.</w:t>
      </w:r>
    </w:p>
    <w:p w14:paraId="00000061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-Divide students into groups and blindfold one stude</w:t>
      </w:r>
      <w:r>
        <w:rPr>
          <w:rFonts w:ascii="Playfair Display" w:eastAsia="Playfair Display" w:hAnsi="Playfair Display" w:cs="Playfair Display"/>
          <w:color w:val="455E70"/>
        </w:rPr>
        <w:t>nt then others on the team have to direct him through the obstacle course.</w:t>
      </w:r>
    </w:p>
    <w:p w14:paraId="00000062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-Play charades or other group guessing games.</w:t>
      </w:r>
    </w:p>
    <w:p w14:paraId="00000063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-Divide in groups and have them make an article of clothing.</w:t>
      </w:r>
    </w:p>
    <w:p w14:paraId="00000064" w14:textId="77777777" w:rsidR="00DA79A9" w:rsidRDefault="00DA79A9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</w:p>
    <w:p w14:paraId="00000065" w14:textId="77777777" w:rsidR="00DA79A9" w:rsidRDefault="00E61317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Exercises in Self-Regulation</w:t>
      </w:r>
    </w:p>
    <w:p w14:paraId="00000066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-Red Light - Green Light</w:t>
      </w:r>
    </w:p>
    <w:p w14:paraId="00000067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-Manikin in the window or strike a pose</w:t>
      </w:r>
    </w:p>
    <w:p w14:paraId="00000068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-No talking</w:t>
      </w:r>
    </w:p>
    <w:p w14:paraId="00000069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-Talking where you begin each sentence particular letter</w:t>
      </w:r>
    </w:p>
    <w:p w14:paraId="0000006A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-No negative talk for 30 minutes or hop on one leg for 15 seconds</w:t>
      </w:r>
    </w:p>
    <w:p w14:paraId="0000006B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-Talk only in a whisper for the next hour</w:t>
      </w:r>
    </w:p>
    <w:p w14:paraId="0000006C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-Write in cursive for an hour</w:t>
      </w:r>
    </w:p>
    <w:p w14:paraId="0000006D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-Simon Sa</w:t>
      </w:r>
      <w:r>
        <w:rPr>
          <w:rFonts w:ascii="Playfair Display" w:eastAsia="Playfair Display" w:hAnsi="Playfair Display" w:cs="Playfair Display"/>
          <w:color w:val="455E70"/>
        </w:rPr>
        <w:t>ys</w:t>
      </w:r>
    </w:p>
    <w:p w14:paraId="0000006E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-Game where you say adjectives about a cat but you have to use an adjective that starts with the next letter in the alphabet from the person before you and you have to answer within the 4/4 rhythm of clapping</w:t>
      </w:r>
    </w:p>
    <w:p w14:paraId="0000006F" w14:textId="77777777" w:rsidR="00DA79A9" w:rsidRDefault="00DA79A9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</w:p>
    <w:p w14:paraId="00000070" w14:textId="77777777" w:rsidR="00DA79A9" w:rsidRDefault="00E61317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Exercises to Promote Prosocial Behaviors</w:t>
      </w:r>
    </w:p>
    <w:p w14:paraId="00000071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-Collaborative learning exercises</w:t>
      </w:r>
    </w:p>
    <w:p w14:paraId="00000072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-Team sports</w:t>
      </w:r>
    </w:p>
    <w:p w14:paraId="00000073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-Skits</w:t>
      </w:r>
    </w:p>
    <w:p w14:paraId="00000074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-Warm fuzzies</w:t>
      </w:r>
    </w:p>
    <w:p w14:paraId="00000075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-Teach the language of compassion</w:t>
      </w:r>
    </w:p>
    <w:p w14:paraId="00000076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-Make a card game of funny questions the students take turns choosing and answering</w:t>
      </w:r>
    </w:p>
    <w:p w14:paraId="00000077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-Make a card game that asks s</w:t>
      </w:r>
      <w:r>
        <w:rPr>
          <w:rFonts w:ascii="Playfair Display" w:eastAsia="Playfair Display" w:hAnsi="Playfair Display" w:cs="Playfair Display"/>
          <w:color w:val="455E70"/>
        </w:rPr>
        <w:t>tudents when did you feel (insert feeling word)</w:t>
      </w:r>
    </w:p>
    <w:p w14:paraId="00000078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-Divide students into teams and play a trivia style game about etiquette or polite communication rules</w:t>
      </w:r>
    </w:p>
    <w:p w14:paraId="00000079" w14:textId="77777777" w:rsidR="00DA79A9" w:rsidRDefault="00DA79A9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</w:p>
    <w:p w14:paraId="0000007A" w14:textId="77777777" w:rsidR="00DA79A9" w:rsidRDefault="00E61317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Exercises to Build Empathy</w:t>
      </w:r>
    </w:p>
    <w:p w14:paraId="0000007B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lastRenderedPageBreak/>
        <w:t xml:space="preserve">-Divide students into pairs and have them take turn being blindfolded for an </w:t>
      </w:r>
      <w:r>
        <w:rPr>
          <w:rFonts w:ascii="Playfair Display" w:eastAsia="Playfair Display" w:hAnsi="Playfair Display" w:cs="Playfair Display"/>
          <w:color w:val="455E70"/>
        </w:rPr>
        <w:t>hour or so (must include a meal)</w:t>
      </w:r>
    </w:p>
    <w:p w14:paraId="0000007C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-Draw a picture from the vantage point of another student in the room</w:t>
      </w:r>
    </w:p>
    <w:p w14:paraId="0000007D" w14:textId="77777777" w:rsidR="00DA79A9" w:rsidRDefault="00E61317">
      <w:pPr>
        <w:widowControl w:val="0"/>
        <w:spacing w:line="240" w:lineRule="auto"/>
        <w:ind w:firstLine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-Make up a story of another student’s existence in another culture or on another planet</w:t>
      </w:r>
    </w:p>
    <w:p w14:paraId="0000007E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-Get paint swatches and have the students say which color they th</w:t>
      </w:r>
      <w:r>
        <w:rPr>
          <w:rFonts w:ascii="Playfair Display" w:eastAsia="Playfair Display" w:hAnsi="Playfair Display" w:cs="Playfair Display"/>
          <w:color w:val="455E70"/>
        </w:rPr>
        <w:t>ink matches a specific object in the room then see if they all chose the same swatch</w:t>
      </w:r>
    </w:p>
    <w:p w14:paraId="0000007F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>-Show the class pictures of optical illusions and have them write down what they see (Some see an old woman and others a candlestick)</w:t>
      </w:r>
    </w:p>
    <w:p w14:paraId="00000080" w14:textId="77777777" w:rsidR="00DA79A9" w:rsidRDefault="00E61317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  <w:r>
        <w:rPr>
          <w:rFonts w:ascii="Playfair Display" w:eastAsia="Playfair Display" w:hAnsi="Playfair Display" w:cs="Playfair Display"/>
          <w:color w:val="455E70"/>
        </w:rPr>
        <w:t xml:space="preserve">-Have them write a story about a day </w:t>
      </w:r>
      <w:r>
        <w:rPr>
          <w:rFonts w:ascii="Playfair Display" w:eastAsia="Playfair Display" w:hAnsi="Playfair Display" w:cs="Playfair Display"/>
          <w:color w:val="455E70"/>
        </w:rPr>
        <w:t>in the life of their mom or dad when they were in their grade</w:t>
      </w:r>
    </w:p>
    <w:p w14:paraId="00000081" w14:textId="77777777" w:rsidR="00DA79A9" w:rsidRDefault="00DA79A9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color w:val="455E70"/>
        </w:rPr>
      </w:pPr>
    </w:p>
    <w:p w14:paraId="00000082" w14:textId="77777777" w:rsidR="00DA79A9" w:rsidRDefault="00DA79A9">
      <w:pPr>
        <w:widowControl w:val="0"/>
        <w:spacing w:line="240" w:lineRule="auto"/>
        <w:rPr>
          <w:rFonts w:ascii="Playfair Display" w:eastAsia="Playfair Display" w:hAnsi="Playfair Display" w:cs="Playfair Display"/>
        </w:rPr>
        <w:sectPr w:rsidR="00DA79A9"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14:paraId="00000083" w14:textId="77777777" w:rsidR="00DA79A9" w:rsidRDefault="00E61317">
      <w:pPr>
        <w:widowControl w:val="0"/>
        <w:spacing w:line="24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lastRenderedPageBreak/>
        <w:t>What can I do for a near instant fix for stress?</w:t>
      </w:r>
    </w:p>
    <w:p w14:paraId="00000084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Yawn</w:t>
      </w:r>
    </w:p>
    <w:p w14:paraId="00000085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Laugh</w:t>
      </w:r>
    </w:p>
    <w:p w14:paraId="00000086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Get a 30 second hug</w:t>
      </w:r>
    </w:p>
    <w:p w14:paraId="00000087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Pet or play with your dog or cat</w:t>
      </w:r>
    </w:p>
    <w:p w14:paraId="00000088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Hum</w:t>
      </w:r>
    </w:p>
    <w:p w14:paraId="00000089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Go play in the dirt</w:t>
      </w:r>
    </w:p>
    <w:p w14:paraId="0000008A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Make a list of 5 things you are grateful for right now</w:t>
      </w:r>
    </w:p>
    <w:p w14:paraId="0000008B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Go outside for at least 20 minutes</w:t>
      </w:r>
    </w:p>
    <w:p w14:paraId="0000008C" w14:textId="77777777" w:rsidR="00DA79A9" w:rsidRDefault="00E61317">
      <w:pPr>
        <w:widowControl w:val="0"/>
        <w:numPr>
          <w:ilvl w:val="0"/>
          <w:numId w:val="1"/>
        </w:numPr>
        <w:spacing w:line="240" w:lineRule="auto"/>
        <w:rPr>
          <w:rFonts w:ascii="Playfair Display" w:eastAsia="Playfair Display" w:hAnsi="Playfair Display" w:cs="Playfair Display"/>
          <w:color w:val="000000"/>
        </w:rPr>
      </w:pPr>
      <w:r>
        <w:rPr>
          <w:rFonts w:ascii="Playfair Display" w:eastAsia="Playfair Display" w:hAnsi="Playfair Display" w:cs="Playfair Display"/>
        </w:rPr>
        <w:t>Listen to music that gives you chills or tingles</w:t>
      </w:r>
    </w:p>
    <w:p w14:paraId="0000008D" w14:textId="77777777" w:rsidR="00DA79A9" w:rsidRDefault="00DA79A9">
      <w:pPr>
        <w:widowControl w:val="0"/>
        <w:spacing w:line="240" w:lineRule="auto"/>
        <w:rPr>
          <w:rFonts w:ascii="Playfair Display" w:eastAsia="Playfair Display" w:hAnsi="Playfair Display" w:cs="Playfair Display"/>
          <w:color w:val="455E70"/>
        </w:rPr>
      </w:pPr>
    </w:p>
    <w:sectPr w:rsidR="00DA79A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4D62"/>
    <w:multiLevelType w:val="multilevel"/>
    <w:tmpl w:val="FDBA8252"/>
    <w:lvl w:ilvl="0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9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A9"/>
    <w:rsid w:val="00DA79A9"/>
    <w:rsid w:val="00E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71CE8-035C-48EC-84E8-F349145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ventchildabuse.org/resources/adverse-childhood-experiences-robert-anda/" TargetMode="External"/><Relationship Id="rId18" Type="http://schemas.openxmlformats.org/officeDocument/2006/relationships/hyperlink" Target="https://www.samhsa.gov/sites/default/files/ready_set_go_review_mh_screening_in_schools_508.pdf" TargetMode="External"/><Relationship Id="rId26" Type="http://schemas.openxmlformats.org/officeDocument/2006/relationships/hyperlink" Target="https://medlineplus.gov/ency/article/002059.htm" TargetMode="External"/><Relationship Id="rId39" Type="http://schemas.openxmlformats.org/officeDocument/2006/relationships/hyperlink" Target="https://www.ncbi.nlm.nih.gov/pmc/articles/PMC6124958/" TargetMode="External"/><Relationship Id="rId21" Type="http://schemas.openxmlformats.org/officeDocument/2006/relationships/hyperlink" Target="https://www.cdc.gov/childrensmentalhealth/symptoms.html" TargetMode="External"/><Relationship Id="rId34" Type="http://schemas.openxmlformats.org/officeDocument/2006/relationships/hyperlink" Target="https://www2.ed.gov/about/offices/list/ocr/docs/20210608-impacts-of-covid19.pdf" TargetMode="External"/><Relationship Id="rId42" Type="http://schemas.openxmlformats.org/officeDocument/2006/relationships/hyperlink" Target="https://www.pinterest.com/pin/171277592054441770/?autologin=true" TargetMode="External"/><Relationship Id="rId47" Type="http://schemas.openxmlformats.org/officeDocument/2006/relationships/hyperlink" Target="https://schools.cms.k12.nc.us/beverlywoodsES/Documents/ResponsibilityOctober2015.pdf" TargetMode="External"/><Relationship Id="rId50" Type="http://schemas.openxmlformats.org/officeDocument/2006/relationships/hyperlink" Target="https://www.todaysparent.com/family/activities/simple-games-that-teach-your-kid-self-regulation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thrive.kaiserpermanente.org/care-near-you/northern-california/napasolano/health-resources/adverse-childhood-experiences-aces/" TargetMode="External"/><Relationship Id="rId12" Type="http://schemas.openxmlformats.org/officeDocument/2006/relationships/hyperlink" Target="https://www.ncbi.nlm.nih.gov/pmc/articles/PMC7306718/" TargetMode="External"/><Relationship Id="rId17" Type="http://schemas.openxmlformats.org/officeDocument/2006/relationships/hyperlink" Target="https://www.mentalhealth.gov/talk/educators" TargetMode="External"/><Relationship Id="rId25" Type="http://schemas.openxmlformats.org/officeDocument/2006/relationships/hyperlink" Target="https://centerforanxietydisorders.com/stress-affects-child-development/" TargetMode="External"/><Relationship Id="rId33" Type="http://schemas.openxmlformats.org/officeDocument/2006/relationships/hyperlink" Target="https://www.jmir.org/2020/9/e21279/" TargetMode="External"/><Relationship Id="rId38" Type="http://schemas.openxmlformats.org/officeDocument/2006/relationships/hyperlink" Target="https://www.edutopia.org/article/covid-19s-impact-students-academic-and-mental-well-being" TargetMode="External"/><Relationship Id="rId46" Type="http://schemas.openxmlformats.org/officeDocument/2006/relationships/hyperlink" Target="https://growkidsminds.com/gkm003-teaching-responsibil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556080/" TargetMode="External"/><Relationship Id="rId20" Type="http://schemas.openxmlformats.org/officeDocument/2006/relationships/hyperlink" Target="https://www.mayoclinic.org/healthy-lifestyle/childrens-health/in-depth/mental-illness-in-children/art-20046577" TargetMode="External"/><Relationship Id="rId29" Type="http://schemas.openxmlformats.org/officeDocument/2006/relationships/hyperlink" Target="https://journals.lww.com/nursingmadeincrediblyeasy/fulltext/2019/03000/toxic_stress_in_children__impact_over_a_lifetime.8.aspx" TargetMode="External"/><Relationship Id="rId41" Type="http://schemas.openxmlformats.org/officeDocument/2006/relationships/hyperlink" Target="https://www.sampleforms.com/counseling-referral-form-sample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dc.gov/violenceprevention/aces/index.html" TargetMode="External"/><Relationship Id="rId11" Type="http://schemas.openxmlformats.org/officeDocument/2006/relationships/hyperlink" Target="https://www.psychologytoday.com/us/blog/love-and-sex-in-the-digital-age/201912/how-adverse-childhood-experiences-affect-you-adult" TargetMode="External"/><Relationship Id="rId24" Type="http://schemas.openxmlformats.org/officeDocument/2006/relationships/hyperlink" Target="https://www.nationwidechildrens.org/family-resources-education/700childrens/2017/07/toxic-stress-how-the-bodys-response-can-harm-a-childs-development" TargetMode="External"/><Relationship Id="rId32" Type="http://schemas.openxmlformats.org/officeDocument/2006/relationships/hyperlink" Target="https://www.edweek.org/leadership/data-what-we-know-about-student-mental-health-and-the-pandemic/2021/03" TargetMode="External"/><Relationship Id="rId37" Type="http://schemas.openxmlformats.org/officeDocument/2006/relationships/hyperlink" Target="https://namica.org/blog/impact-on-the-mental-health-of-students-during-covid-19/" TargetMode="External"/><Relationship Id="rId40" Type="http://schemas.openxmlformats.org/officeDocument/2006/relationships/hyperlink" Target="https://www.cnbc.com/2021/06/29/child-psychologist-explains-4-types-of-parenting-and-how-to-tell-which-is-right-for-you.html" TargetMode="External"/><Relationship Id="rId45" Type="http://schemas.openxmlformats.org/officeDocument/2006/relationships/hyperlink" Target="https://www.scholastic.com/teachers/lesson-plans/teaching-content/teacher-made-activities-teaching-responsibility/" TargetMode="External"/><Relationship Id="rId53" Type="http://schemas.openxmlformats.org/officeDocument/2006/relationships/hyperlink" Target="https://www.youtube.com/watch?v=ZsBhvSMQUk4" TargetMode="External"/><Relationship Id="rId5" Type="http://schemas.openxmlformats.org/officeDocument/2006/relationships/hyperlink" Target="https://www.latimes.com/archives/la-xpm-1999-feb-07-mn-5664-story.html" TargetMode="External"/><Relationship Id="rId15" Type="http://schemas.openxmlformats.org/officeDocument/2006/relationships/hyperlink" Target="https://www.cdc.gov/childrensmentalhealth/data.html" TargetMode="External"/><Relationship Id="rId23" Type="http://schemas.openxmlformats.org/officeDocument/2006/relationships/hyperlink" Target="https://www.publicschoolreview.com/blog/common-mental-health-problems-in-school-children-and-how-to-address-them" TargetMode="External"/><Relationship Id="rId28" Type="http://schemas.openxmlformats.org/officeDocument/2006/relationships/hyperlink" Target="https://www.camh.ca/en/health-info/mental-illness-and-addiction-index/stress" TargetMode="External"/><Relationship Id="rId36" Type="http://schemas.openxmlformats.org/officeDocument/2006/relationships/hyperlink" Target="https://www.pnas.org/content/118/17/e2022376118" TargetMode="External"/><Relationship Id="rId49" Type="http://schemas.openxmlformats.org/officeDocument/2006/relationships/hyperlink" Target="https://educationtothecore.com/2021/01/18-games-for-teaching-emotions-and-self-regulation/" TargetMode="External"/><Relationship Id="rId10" Type="http://schemas.openxmlformats.org/officeDocument/2006/relationships/hyperlink" Target="https://slideplayer.com/slide/13410272/" TargetMode="External"/><Relationship Id="rId19" Type="http://schemas.openxmlformats.org/officeDocument/2006/relationships/hyperlink" Target="https://www.edsurge.com/news/2020-10-07-virtual-signs-of-serious-mental-health-problems-a-teacher-s-guide-to-protecting-students" TargetMode="External"/><Relationship Id="rId31" Type="http://schemas.openxmlformats.org/officeDocument/2006/relationships/hyperlink" Target="https://www.apa.org/monitor/2020/09/safeguarding-mental-health" TargetMode="External"/><Relationship Id="rId44" Type="http://schemas.openxmlformats.org/officeDocument/2006/relationships/hyperlink" Target="https://www.edutopia.org/article/tips-teaching-realistic-optimism" TargetMode="External"/><Relationship Id="rId52" Type="http://schemas.openxmlformats.org/officeDocument/2006/relationships/hyperlink" Target="https://www.teacherspayteachers.com/Browse/Search:prosocial%20behav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sl.org/research/health/adverse-childhood-experiences-aces.aspx" TargetMode="External"/><Relationship Id="rId14" Type="http://schemas.openxmlformats.org/officeDocument/2006/relationships/hyperlink" Target="https://www.ajpmonline.org/article/S0749-3797(98)00017-8/fulltext" TargetMode="External"/><Relationship Id="rId22" Type="http://schemas.openxmlformats.org/officeDocument/2006/relationships/hyperlink" Target="https://www.cdc.gov/childrensmentalhealth/features/school-aged-mental-health-in-communities.html" TargetMode="External"/><Relationship Id="rId27" Type="http://schemas.openxmlformats.org/officeDocument/2006/relationships/hyperlink" Target="https://developingchild.harvard.edu/science/key-concepts/toxic-stress/" TargetMode="External"/><Relationship Id="rId30" Type="http://schemas.openxmlformats.org/officeDocument/2006/relationships/hyperlink" Target="https://kidshealth.org/en/parents/stress.html" TargetMode="External"/><Relationship Id="rId35" Type="http://schemas.openxmlformats.org/officeDocument/2006/relationships/hyperlink" Target="https://www.brookings.edu/blog/brown-center-chalkboard/2020/12/03/how-is-covid-19-affecting-student-learning/" TargetMode="External"/><Relationship Id="rId43" Type="http://schemas.openxmlformats.org/officeDocument/2006/relationships/hyperlink" Target="https://positivepsychology.com/optimism-tools-exercises-examples/" TargetMode="External"/><Relationship Id="rId48" Type="http://schemas.openxmlformats.org/officeDocument/2006/relationships/hyperlink" Target="https://positivepsychology.com/leadership-activities/" TargetMode="External"/><Relationship Id="rId8" Type="http://schemas.openxmlformats.org/officeDocument/2006/relationships/hyperlink" Target="https://acestoohigh.com/got-your-ace-score/" TargetMode="External"/><Relationship Id="rId51" Type="http://schemas.openxmlformats.org/officeDocument/2006/relationships/hyperlink" Target="https://www.edutopia.org/article/making-prosocial-behavior-contagiou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Castanon</dc:creator>
  <cp:lastModifiedBy>Sheri Castanon</cp:lastModifiedBy>
  <cp:revision>2</cp:revision>
  <dcterms:created xsi:type="dcterms:W3CDTF">2021-08-05T19:51:00Z</dcterms:created>
  <dcterms:modified xsi:type="dcterms:W3CDTF">2021-08-05T19:51:00Z</dcterms:modified>
</cp:coreProperties>
</file>